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A717F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111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717FA">
        <w:rPr>
          <w:rFonts w:ascii="Times New Roman" w:hAnsi="Times New Roman" w:cs="Times New Roman"/>
          <w:sz w:val="24"/>
          <w:szCs w:val="24"/>
          <w:u w:val="single"/>
        </w:rPr>
        <w:t>111 от 10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A717FA" w:rsidRPr="00A717FA">
        <w:rPr>
          <w:rFonts w:ascii="Times New Roman" w:eastAsia="Times New Roman" w:hAnsi="Times New Roman" w:cs="Times New Roman"/>
          <w:sz w:val="24"/>
          <w:szCs w:val="24"/>
        </w:rPr>
        <w:t>Об утверждении результатов инвентаризации  государственного адресного реестра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A717FA" w:rsidRPr="00A717FA">
        <w:rPr>
          <w:rFonts w:ascii="Times New Roman" w:hAnsi="Times New Roman" w:cs="Times New Roman"/>
          <w:sz w:val="24"/>
          <w:szCs w:val="24"/>
        </w:rPr>
        <w:t xml:space="preserve">Об утверждении результатов </w:t>
      </w:r>
      <w:proofErr w:type="gramStart"/>
      <w:r w:rsidR="00A717FA" w:rsidRPr="00A717FA">
        <w:rPr>
          <w:rFonts w:ascii="Times New Roman" w:hAnsi="Times New Roman" w:cs="Times New Roman"/>
          <w:sz w:val="24"/>
          <w:szCs w:val="24"/>
        </w:rPr>
        <w:t>инвентаризации  государственного</w:t>
      </w:r>
      <w:proofErr w:type="gramEnd"/>
      <w:r w:rsidR="00A717FA" w:rsidRPr="00A717FA">
        <w:rPr>
          <w:rFonts w:ascii="Times New Roman" w:hAnsi="Times New Roman" w:cs="Times New Roman"/>
          <w:sz w:val="24"/>
          <w:szCs w:val="24"/>
        </w:rPr>
        <w:t xml:space="preserve"> адресного реестра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1C79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193</cp:revision>
  <cp:lastPrinted>2022-06-07T02:56:00Z</cp:lastPrinted>
  <dcterms:created xsi:type="dcterms:W3CDTF">2018-04-18T05:05:00Z</dcterms:created>
  <dcterms:modified xsi:type="dcterms:W3CDTF">2025-04-10T10:13:00Z</dcterms:modified>
</cp:coreProperties>
</file>