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r w:rsidR="00DD7FE8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DD7FE8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B945F4">
        <w:rPr>
          <w:rFonts w:ascii="Times New Roman" w:eastAsia="Times New Roman" w:hAnsi="Times New Roman" w:cs="Times New Roman"/>
          <w:color w:val="000000"/>
          <w:sz w:val="24"/>
          <w:szCs w:val="24"/>
        </w:rPr>
        <w:t>.06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86207F"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7FE8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86207F" w:rsidRDefault="00836382" w:rsidP="00FD5C79">
      <w:pPr>
        <w:jc w:val="both"/>
        <w:rPr>
          <w:b/>
          <w:bCs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DD7FE8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DD7FE8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DD7FE8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8620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DD7FE8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№58 от 14</w:t>
      </w:r>
      <w:r w:rsidR="00B945F4">
        <w:rPr>
          <w:rFonts w:ascii="Times New Roman" w:hAnsi="Times New Roman" w:cs="Times New Roman"/>
          <w:sz w:val="24"/>
          <w:szCs w:val="24"/>
          <w:u w:val="single"/>
        </w:rPr>
        <w:t>.06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DD7FE8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D7FE8" w:rsidRPr="00DD7FE8">
        <w:rPr>
          <w:rFonts w:ascii="Times New Roman" w:eastAsia="Times New Roman" w:hAnsi="Times New Roman" w:cs="Times New Roman"/>
          <w:sz w:val="24"/>
          <w:szCs w:val="24"/>
        </w:rPr>
        <w:t>Об утверждении Порядка сообщения руководителями муниципальных учреждений, подведомственных администрации   Хорошковского сельского поселения Павлоградского муниципального района Омской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86207F" w:rsidRDefault="002D683B" w:rsidP="00FD5C79">
      <w:pPr>
        <w:jc w:val="both"/>
        <w:rPr>
          <w:b/>
          <w:bCs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DD7FE8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DD7FE8" w:rsidRPr="00DD7FE8">
        <w:rPr>
          <w:rFonts w:ascii="Times New Roman" w:eastAsia="Times New Roman" w:hAnsi="Times New Roman" w:cs="Times New Roman"/>
          <w:sz w:val="24"/>
          <w:szCs w:val="24"/>
        </w:rPr>
        <w:t>Об утверждении Порядка сообщения руководителями муниципальных учреждений, подведомственных администрации   Хорошковского сельского поселения Павлоградского муниципального района Омской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DD7FE8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DD7FE8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0D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A4564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0717A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207F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45F4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D7FE8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576D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2022-06-07T02:56:00Z</cp:lastPrinted>
  <dcterms:created xsi:type="dcterms:W3CDTF">2018-04-18T05:05:00Z</dcterms:created>
  <dcterms:modified xsi:type="dcterms:W3CDTF">2024-06-26T09:48:00Z</dcterms:modified>
</cp:coreProperties>
</file>