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12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о численности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работников 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К «Хорошковский </w:t>
      </w:r>
      <w:proofErr w:type="spellStart"/>
      <w:r w:rsidR="00262405">
        <w:rPr>
          <w:rFonts w:ascii="Times New Roman" w:eastAsia="Times New Roman" w:hAnsi="Times New Roman" w:cs="Times New Roman"/>
          <w:sz w:val="28"/>
          <w:szCs w:val="24"/>
        </w:rPr>
        <w:t>культурно-досуговый</w:t>
      </w:r>
      <w:proofErr w:type="spellEnd"/>
      <w:r w:rsidR="00262405">
        <w:rPr>
          <w:rFonts w:ascii="Times New Roman" w:eastAsia="Times New Roman" w:hAnsi="Times New Roman" w:cs="Times New Roman"/>
          <w:sz w:val="28"/>
          <w:szCs w:val="24"/>
        </w:rPr>
        <w:t xml:space="preserve"> центр»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676AB9">
        <w:rPr>
          <w:rFonts w:ascii="Times New Roman" w:eastAsia="Times New Roman" w:hAnsi="Times New Roman" w:cs="Times New Roman"/>
          <w:sz w:val="28"/>
          <w:szCs w:val="24"/>
        </w:rPr>
        <w:t>2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>квартал 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676AB9">
        <w:rPr>
          <w:rFonts w:ascii="Times New Roman" w:eastAsia="Times New Roman" w:hAnsi="Times New Roman" w:cs="Times New Roman"/>
          <w:sz w:val="28"/>
          <w:szCs w:val="24"/>
        </w:rPr>
        <w:t>07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>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«Хорошковский КДЦ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»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согласно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штатного расписания числится – 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5,75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единицы штатного расписания</w:t>
      </w:r>
      <w:proofErr w:type="gramStart"/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="008823AB">
        <w:rPr>
          <w:rFonts w:ascii="Times New Roman" w:eastAsia="Times New Roman" w:hAnsi="Times New Roman" w:cs="Times New Roman"/>
          <w:sz w:val="28"/>
          <w:szCs w:val="24"/>
        </w:rPr>
        <w:t xml:space="preserve"> Фактические затраты на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денежное содерж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ание работников МКУ</w:t>
      </w:r>
      <w:r w:rsidR="00262405">
        <w:rPr>
          <w:rFonts w:ascii="Times New Roman" w:eastAsia="Times New Roman" w:hAnsi="Times New Roman" w:cs="Times New Roman"/>
          <w:sz w:val="28"/>
          <w:szCs w:val="24"/>
        </w:rPr>
        <w:t>К «Хорошковский КДЦ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 </w:t>
      </w:r>
      <w:r w:rsidR="00676AB9">
        <w:rPr>
          <w:rFonts w:ascii="Times New Roman" w:eastAsia="Times New Roman" w:hAnsi="Times New Roman" w:cs="Times New Roman"/>
          <w:sz w:val="28"/>
          <w:szCs w:val="24"/>
        </w:rPr>
        <w:t>2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8823AB"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</w:t>
      </w:r>
      <w:r w:rsidR="00676AB9">
        <w:rPr>
          <w:rFonts w:ascii="Times New Roman" w:eastAsia="Times New Roman" w:hAnsi="Times New Roman" w:cs="Times New Roman"/>
          <w:sz w:val="28"/>
          <w:szCs w:val="24"/>
        </w:rPr>
        <w:t>421,2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262405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Директор                        </w:t>
      </w:r>
      <w:r w:rsidR="00750077"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Валивач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Г.З.</w:t>
      </w:r>
    </w:p>
    <w:p w:rsidR="000448F3" w:rsidRDefault="000448F3" w:rsidP="000448F3"/>
    <w:p w:rsidR="00750077" w:rsidRDefault="00750077" w:rsidP="000448F3">
      <w:bookmarkStart w:id="0" w:name="_GoBack"/>
      <w:bookmarkEnd w:id="0"/>
    </w:p>
    <w:sectPr w:rsidR="00750077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8F3"/>
    <w:rsid w:val="000448F3"/>
    <w:rsid w:val="00051554"/>
    <w:rsid w:val="001203CE"/>
    <w:rsid w:val="00205CB8"/>
    <w:rsid w:val="00243810"/>
    <w:rsid w:val="00262405"/>
    <w:rsid w:val="00404B65"/>
    <w:rsid w:val="004B05A9"/>
    <w:rsid w:val="006306C1"/>
    <w:rsid w:val="00676AB9"/>
    <w:rsid w:val="00700A66"/>
    <w:rsid w:val="00745F37"/>
    <w:rsid w:val="00750077"/>
    <w:rsid w:val="007F720C"/>
    <w:rsid w:val="008009DC"/>
    <w:rsid w:val="008457F8"/>
    <w:rsid w:val="008823AB"/>
    <w:rsid w:val="008C6127"/>
    <w:rsid w:val="009C115B"/>
    <w:rsid w:val="00A31F89"/>
    <w:rsid w:val="00B36D91"/>
    <w:rsid w:val="00D63970"/>
    <w:rsid w:val="00E013E0"/>
    <w:rsid w:val="00E74B98"/>
    <w:rsid w:val="00E8002A"/>
    <w:rsid w:val="00E83F2B"/>
    <w:rsid w:val="00F41E2B"/>
    <w:rsid w:val="00F837B6"/>
    <w:rsid w:val="00FC7AD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25</cp:revision>
  <dcterms:created xsi:type="dcterms:W3CDTF">2019-07-08T09:37:00Z</dcterms:created>
  <dcterms:modified xsi:type="dcterms:W3CDTF">2025-01-13T06:32:00Z</dcterms:modified>
</cp:coreProperties>
</file>