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99" w:rsidRPr="00C51601" w:rsidRDefault="00C51601" w:rsidP="00C51601">
      <w:pPr>
        <w:jc w:val="right"/>
        <w:rPr>
          <w:rFonts w:ascii="Times New Roman" w:hAnsi="Times New Roman" w:cs="Times New Roman"/>
          <w:b/>
          <w:sz w:val="36"/>
        </w:rPr>
      </w:pPr>
      <w:r w:rsidRPr="00C51601">
        <w:rPr>
          <w:rFonts w:ascii="Times New Roman" w:hAnsi="Times New Roman" w:cs="Times New Roman"/>
          <w:b/>
          <w:sz w:val="36"/>
        </w:rPr>
        <w:t>ПРОЕКТ</w:t>
      </w:r>
    </w:p>
    <w:p w:rsidR="00C51601" w:rsidRPr="00C51601" w:rsidRDefault="00C51601" w:rsidP="00C5160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</w:rPr>
        <w:tab/>
      </w:r>
      <w:r w:rsidRPr="00C516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C51601" w:rsidRPr="00C51601" w:rsidRDefault="00C51601" w:rsidP="00C51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16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ХОРОШКОВСКОГО СЕЛЬСКОГО ПОСЕЛЕНИЯ ПАВЛОГРАДСКОГО МУНИЦИПАЛЬНОГО РАЙОНА </w:t>
      </w:r>
    </w:p>
    <w:p w:rsidR="00C51601" w:rsidRPr="00C51601" w:rsidRDefault="00C51601" w:rsidP="00C51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16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C51601" w:rsidRPr="00C51601" w:rsidRDefault="00C51601" w:rsidP="00C51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1601" w:rsidRPr="00C51601" w:rsidRDefault="00C51601" w:rsidP="00C516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  <w:r w:rsidRPr="00C51601">
        <w:rPr>
          <w:rFonts w:ascii="Times New Roman" w:eastAsia="Times New Roman" w:hAnsi="Times New Roman" w:cs="Times New Roman"/>
          <w:sz w:val="48"/>
          <w:szCs w:val="20"/>
          <w:lang w:eastAsia="ru-RU"/>
        </w:rPr>
        <w:t>ПОСТАНОВЛЕНИЕ</w:t>
      </w:r>
    </w:p>
    <w:p w:rsidR="00C51601" w:rsidRDefault="00C51601" w:rsidP="00C51601">
      <w:pPr>
        <w:tabs>
          <w:tab w:val="left" w:pos="4170"/>
        </w:tabs>
        <w:rPr>
          <w:rFonts w:ascii="Times New Roman" w:hAnsi="Times New Roman" w:cs="Times New Roman"/>
          <w:b/>
          <w:sz w:val="28"/>
        </w:rPr>
      </w:pPr>
    </w:p>
    <w:p w:rsidR="00C51601" w:rsidRPr="00C51601" w:rsidRDefault="00C51601" w:rsidP="00A90A91">
      <w:pPr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00.04.2025</w:t>
      </w:r>
      <w:r w:rsidRPr="00C51601">
        <w:rPr>
          <w:rFonts w:ascii="Times New Roman" w:hAnsi="Times New Roman" w:cs="Times New Roman"/>
          <w:sz w:val="28"/>
        </w:rPr>
        <w:t xml:space="preserve">                     </w:t>
      </w:r>
      <w:r w:rsidR="00A90A91">
        <w:rPr>
          <w:rFonts w:ascii="Times New Roman" w:hAnsi="Times New Roman" w:cs="Times New Roman"/>
          <w:sz w:val="28"/>
        </w:rPr>
        <w:t xml:space="preserve">                               </w:t>
      </w:r>
      <w:r w:rsidRPr="00C51601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№ 00</w:t>
      </w:r>
      <w:r w:rsidRPr="00C51601">
        <w:rPr>
          <w:rFonts w:ascii="Times New Roman" w:hAnsi="Times New Roman" w:cs="Times New Roman"/>
          <w:sz w:val="28"/>
        </w:rPr>
        <w:t>-п</w:t>
      </w:r>
    </w:p>
    <w:p w:rsidR="00C51601" w:rsidRDefault="00C51601" w:rsidP="00A90A91">
      <w:pPr>
        <w:ind w:left="-709"/>
        <w:jc w:val="center"/>
        <w:rPr>
          <w:rFonts w:ascii="Times New Roman" w:hAnsi="Times New Roman" w:cs="Times New Roman"/>
          <w:sz w:val="28"/>
        </w:rPr>
      </w:pPr>
      <w:r w:rsidRPr="00C51601">
        <w:rPr>
          <w:rFonts w:ascii="Times New Roman" w:hAnsi="Times New Roman" w:cs="Times New Roman"/>
          <w:sz w:val="28"/>
        </w:rPr>
        <w:t>с. Хорошки</w:t>
      </w:r>
    </w:p>
    <w:p w:rsidR="00C51601" w:rsidRPr="00C51601" w:rsidRDefault="00C51601" w:rsidP="00ED40F2">
      <w:pPr>
        <w:spacing w:after="3" w:line="250" w:lineRule="auto"/>
        <w:ind w:left="851" w:right="567" w:firstLine="539"/>
        <w:jc w:val="center"/>
        <w:rPr>
          <w:rFonts w:ascii="Times New Roman" w:eastAsia="Times New Roman" w:hAnsi="Times New Roman" w:cs="Times New Roman"/>
          <w:color w:val="14171E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внесении изменений в постановление администрации </w:t>
      </w:r>
      <w:r w:rsidRPr="00C51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Хорошковского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28.04.2022 № 35-п «</w:t>
      </w:r>
      <w:r w:rsidRPr="00C516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C51601">
        <w:rPr>
          <w:rFonts w:ascii="Times New Roman" w:eastAsia="Times New Roman" w:hAnsi="Times New Roman" w:cs="Times New Roman"/>
          <w:color w:val="14171E"/>
          <w:sz w:val="28"/>
          <w:lang w:eastAsia="ru-RU"/>
        </w:rPr>
        <w:t>Обмен земельных участков, находящихся в муниципальной собственности Хорошковского сельского поселения Павлоградского муниципального района Омской области на земельные участки, находящиеся в частной собственности»</w:t>
      </w:r>
    </w:p>
    <w:p w:rsidR="00C51601" w:rsidRDefault="00C51601" w:rsidP="00C51601">
      <w:pPr>
        <w:rPr>
          <w:rFonts w:ascii="Times New Roman" w:hAnsi="Times New Roman" w:cs="Times New Roman"/>
          <w:sz w:val="28"/>
        </w:rPr>
      </w:pPr>
    </w:p>
    <w:p w:rsidR="00C51601" w:rsidRDefault="00C51601" w:rsidP="00C51601">
      <w:pPr>
        <w:tabs>
          <w:tab w:val="left" w:pos="1335"/>
        </w:tabs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51601">
        <w:rPr>
          <w:rFonts w:ascii="Times New Roman" w:hAnsi="Times New Roman" w:cs="Times New Roman"/>
          <w:sz w:val="28"/>
        </w:rPr>
        <w:t xml:space="preserve">       В соответствии с Федер</w:t>
      </w:r>
      <w:r>
        <w:rPr>
          <w:rFonts w:ascii="Times New Roman" w:hAnsi="Times New Roman" w:cs="Times New Roman"/>
          <w:sz w:val="28"/>
        </w:rPr>
        <w:t>альными законами от 06.10.2003 №</w:t>
      </w:r>
      <w:r w:rsidRPr="00C51601">
        <w:rPr>
          <w:rFonts w:ascii="Times New Roman" w:hAnsi="Times New Roman" w:cs="Times New Roman"/>
          <w:sz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 xml:space="preserve">, </w:t>
      </w:r>
      <w:r w:rsidRPr="00C51601">
        <w:rPr>
          <w:rFonts w:ascii="Times New Roman" w:hAnsi="Times New Roman" w:cs="Times New Roman"/>
          <w:sz w:val="28"/>
        </w:rPr>
        <w:t>от 27.07.2010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</w:rPr>
        <w:t>,</w:t>
      </w:r>
      <w:r w:rsidRPr="00C51601">
        <w:t xml:space="preserve"> </w:t>
      </w:r>
      <w:r w:rsidRPr="00C51601">
        <w:rPr>
          <w:rFonts w:ascii="Times New Roman" w:hAnsi="Times New Roman" w:cs="Times New Roman"/>
          <w:sz w:val="28"/>
        </w:rPr>
        <w:t>руководствуясь Уставом Хорошковского сельского поселения Павлоградского муниципального района Омской области, Администрация Хорошковского сельского поселения Павлоградского муниципального района Омской области ПОСТАНОВЛЯЕТ:</w:t>
      </w:r>
      <w:r>
        <w:rPr>
          <w:rFonts w:ascii="Times New Roman" w:hAnsi="Times New Roman" w:cs="Times New Roman"/>
          <w:sz w:val="28"/>
        </w:rPr>
        <w:t xml:space="preserve"> </w:t>
      </w:r>
    </w:p>
    <w:p w:rsidR="00D206C1" w:rsidRDefault="00D206C1" w:rsidP="00D206C1">
      <w:pPr>
        <w:pStyle w:val="a3"/>
        <w:numPr>
          <w:ilvl w:val="0"/>
          <w:numId w:val="1"/>
        </w:numPr>
        <w:tabs>
          <w:tab w:val="left" w:pos="1335"/>
        </w:tabs>
        <w:spacing w:after="0"/>
        <w:ind w:left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административный регламент по предоставлению </w:t>
      </w:r>
    </w:p>
    <w:p w:rsidR="00ED40F2" w:rsidRDefault="00D206C1" w:rsidP="00ED40F2">
      <w:pPr>
        <w:tabs>
          <w:tab w:val="left" w:pos="1335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D206C1">
        <w:rPr>
          <w:rFonts w:ascii="Times New Roman" w:hAnsi="Times New Roman" w:cs="Times New Roman"/>
          <w:sz w:val="28"/>
        </w:rPr>
        <w:t>муниципальной услуги «Обмен земельных участков, находящихся в мун</w:t>
      </w:r>
      <w:r w:rsidR="00ED40F2">
        <w:rPr>
          <w:rFonts w:ascii="Times New Roman" w:hAnsi="Times New Roman" w:cs="Times New Roman"/>
          <w:sz w:val="28"/>
        </w:rPr>
        <w:t>иципальной собственности Хорошков</w:t>
      </w:r>
      <w:r w:rsidR="00ED40F2" w:rsidRPr="00D206C1">
        <w:rPr>
          <w:rFonts w:ascii="Times New Roman" w:hAnsi="Times New Roman" w:cs="Times New Roman"/>
          <w:sz w:val="28"/>
        </w:rPr>
        <w:t>ского сельского поселения Павлоградского муниципального района Омской области на земельные участки, находящиеся в частной собственности»</w:t>
      </w:r>
      <w:r w:rsidR="00ED40F2">
        <w:rPr>
          <w:rFonts w:ascii="Times New Roman" w:hAnsi="Times New Roman" w:cs="Times New Roman"/>
          <w:sz w:val="28"/>
        </w:rPr>
        <w:t>, утвержденный постановлением администрации Хорошковского сельского поселения Павлоградского</w:t>
      </w:r>
      <w:r w:rsidR="00ED40F2" w:rsidRPr="007E313D">
        <w:rPr>
          <w:rFonts w:ascii="Times New Roman" w:hAnsi="Times New Roman" w:cs="Times New Roman"/>
          <w:sz w:val="28"/>
        </w:rPr>
        <w:t xml:space="preserve"> муниципального района Омской области</w:t>
      </w:r>
      <w:r w:rsidR="00ED40F2">
        <w:rPr>
          <w:rFonts w:ascii="Times New Roman" w:hAnsi="Times New Roman" w:cs="Times New Roman"/>
          <w:sz w:val="28"/>
        </w:rPr>
        <w:t xml:space="preserve"> от 28.04.2022 № 35-п, следующие изменения и дополнения:</w:t>
      </w:r>
    </w:p>
    <w:p w:rsidR="00ED40F2" w:rsidRDefault="00ED40F2" w:rsidP="00ED40F2">
      <w:pPr>
        <w:pStyle w:val="a3"/>
        <w:numPr>
          <w:ilvl w:val="0"/>
          <w:numId w:val="2"/>
        </w:num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</w:t>
      </w:r>
      <w:r w:rsidR="00A56181">
        <w:rPr>
          <w:rFonts w:ascii="Times New Roman" w:hAnsi="Times New Roman" w:cs="Times New Roman"/>
          <w:sz w:val="28"/>
        </w:rPr>
        <w:t>кт 8 пункта 1 главы 9 исключить;</w:t>
      </w:r>
    </w:p>
    <w:p w:rsidR="00ED40F2" w:rsidRDefault="00ED40F2" w:rsidP="00ED40F2">
      <w:pPr>
        <w:pStyle w:val="a3"/>
        <w:numPr>
          <w:ilvl w:val="0"/>
          <w:numId w:val="2"/>
        </w:num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9 пункта 1 главы 9 изложить в следующей редакции:</w:t>
      </w:r>
    </w:p>
    <w:p w:rsidR="00520D7C" w:rsidRDefault="00ED40F2" w:rsidP="00520D7C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D40F2">
        <w:rPr>
          <w:rFonts w:ascii="Times New Roman" w:hAnsi="Times New Roman" w:cs="Times New Roman"/>
          <w:sz w:val="28"/>
        </w:rPr>
        <w:t xml:space="preserve">  «9</w:t>
      </w:r>
      <w:r w:rsidR="00520D7C" w:rsidRPr="00ED40F2">
        <w:rPr>
          <w:rFonts w:ascii="Times New Roman" w:hAnsi="Times New Roman" w:cs="Times New Roman"/>
          <w:sz w:val="28"/>
        </w:rPr>
        <w:t xml:space="preserve">) </w:t>
      </w:r>
      <w:r w:rsidR="00520D7C">
        <w:rPr>
          <w:rFonts w:ascii="Times New Roman" w:hAnsi="Times New Roman" w:cs="Times New Roman"/>
          <w:sz w:val="28"/>
        </w:rPr>
        <w:t xml:space="preserve">  Федеральным</w:t>
      </w:r>
      <w:r w:rsidRPr="00ED40F2">
        <w:rPr>
          <w:rFonts w:ascii="Times New Roman" w:hAnsi="Times New Roman" w:cs="Times New Roman"/>
          <w:sz w:val="28"/>
        </w:rPr>
        <w:t xml:space="preserve"> </w:t>
      </w:r>
      <w:r w:rsidR="00520D7C">
        <w:rPr>
          <w:rFonts w:ascii="Times New Roman" w:hAnsi="Times New Roman" w:cs="Times New Roman"/>
          <w:sz w:val="28"/>
        </w:rPr>
        <w:t xml:space="preserve">   </w:t>
      </w:r>
      <w:r w:rsidRPr="00ED40F2">
        <w:rPr>
          <w:rFonts w:ascii="Times New Roman" w:hAnsi="Times New Roman" w:cs="Times New Roman"/>
          <w:sz w:val="28"/>
        </w:rPr>
        <w:t>законом</w:t>
      </w:r>
      <w:r w:rsidR="00520D7C">
        <w:rPr>
          <w:rFonts w:ascii="Times New Roman" w:hAnsi="Times New Roman" w:cs="Times New Roman"/>
          <w:sz w:val="28"/>
        </w:rPr>
        <w:t xml:space="preserve">  </w:t>
      </w:r>
      <w:r w:rsidRPr="00ED40F2">
        <w:rPr>
          <w:rFonts w:ascii="Times New Roman" w:hAnsi="Times New Roman" w:cs="Times New Roman"/>
          <w:sz w:val="28"/>
        </w:rPr>
        <w:t xml:space="preserve"> от </w:t>
      </w:r>
      <w:r w:rsidR="00520D7C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ED40F2">
        <w:rPr>
          <w:rFonts w:ascii="Times New Roman" w:hAnsi="Times New Roman" w:cs="Times New Roman"/>
          <w:sz w:val="28"/>
        </w:rPr>
        <w:t>24</w:t>
      </w:r>
      <w:r w:rsidR="00520D7C">
        <w:rPr>
          <w:rFonts w:ascii="Times New Roman" w:hAnsi="Times New Roman" w:cs="Times New Roman"/>
          <w:sz w:val="28"/>
        </w:rPr>
        <w:t xml:space="preserve"> </w:t>
      </w:r>
      <w:r w:rsidRPr="00ED40F2">
        <w:rPr>
          <w:rFonts w:ascii="Times New Roman" w:hAnsi="Times New Roman" w:cs="Times New Roman"/>
          <w:sz w:val="28"/>
        </w:rPr>
        <w:t xml:space="preserve"> июля</w:t>
      </w:r>
      <w:proofErr w:type="gramEnd"/>
      <w:r w:rsidRPr="00ED40F2">
        <w:rPr>
          <w:rFonts w:ascii="Times New Roman" w:hAnsi="Times New Roman" w:cs="Times New Roman"/>
          <w:sz w:val="28"/>
        </w:rPr>
        <w:t xml:space="preserve"> 2007 года № 221-ФЗ</w:t>
      </w:r>
      <w:r w:rsidR="00520D7C">
        <w:rPr>
          <w:rFonts w:ascii="Times New Roman" w:hAnsi="Times New Roman" w:cs="Times New Roman"/>
          <w:sz w:val="28"/>
        </w:rPr>
        <w:t xml:space="preserve">   </w:t>
      </w:r>
      <w:r w:rsidRPr="00ED40F2">
        <w:rPr>
          <w:rFonts w:ascii="Times New Roman" w:hAnsi="Times New Roman" w:cs="Times New Roman"/>
          <w:sz w:val="28"/>
        </w:rPr>
        <w:t xml:space="preserve"> «О кадастровой </w:t>
      </w:r>
      <w:r w:rsidR="00520D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520D7C">
        <w:rPr>
          <w:rFonts w:ascii="Times New Roman" w:hAnsi="Times New Roman" w:cs="Times New Roman"/>
          <w:sz w:val="28"/>
        </w:rPr>
        <w:t xml:space="preserve">  </w:t>
      </w:r>
    </w:p>
    <w:p w:rsidR="00520D7C" w:rsidRDefault="00520D7C" w:rsidP="00520D7C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D40F2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>»;</w:t>
      </w:r>
    </w:p>
    <w:p w:rsidR="00520D7C" w:rsidRDefault="00520D7C" w:rsidP="00520D7C">
      <w:pPr>
        <w:pStyle w:val="a3"/>
        <w:numPr>
          <w:ilvl w:val="0"/>
          <w:numId w:val="2"/>
        </w:numPr>
        <w:tabs>
          <w:tab w:val="left" w:pos="1335"/>
        </w:tabs>
        <w:spacing w:after="0"/>
        <w:ind w:hanging="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подпункт 13 пункта 1 главы </w:t>
      </w:r>
      <w:r w:rsidR="00A56181">
        <w:rPr>
          <w:rFonts w:ascii="Times New Roman" w:hAnsi="Times New Roman" w:cs="Times New Roman"/>
          <w:sz w:val="28"/>
        </w:rPr>
        <w:t>9 исключить</w:t>
      </w:r>
      <w:r w:rsidR="002D4BAD">
        <w:rPr>
          <w:rFonts w:ascii="Times New Roman" w:hAnsi="Times New Roman" w:cs="Times New Roman"/>
          <w:sz w:val="28"/>
        </w:rPr>
        <w:t>;</w:t>
      </w:r>
    </w:p>
    <w:p w:rsidR="002D4BAD" w:rsidRDefault="00323842" w:rsidP="00520D7C">
      <w:pPr>
        <w:pStyle w:val="a3"/>
        <w:numPr>
          <w:ilvl w:val="0"/>
          <w:numId w:val="2"/>
        </w:numPr>
        <w:tabs>
          <w:tab w:val="left" w:pos="1335"/>
        </w:tabs>
        <w:spacing w:after="0"/>
        <w:ind w:hanging="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главу 2 дополнить пунктом 2 следующего содержания:</w:t>
      </w:r>
    </w:p>
    <w:p w:rsidR="00323842" w:rsidRPr="00323842" w:rsidRDefault="00323842" w:rsidP="00323842">
      <w:pPr>
        <w:tabs>
          <w:tab w:val="left" w:pos="1335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«2. </w:t>
      </w:r>
      <w:r w:rsidRPr="00323842">
        <w:rPr>
          <w:rFonts w:ascii="Times New Roman" w:hAnsi="Times New Roman" w:cs="Times New Roman"/>
          <w:sz w:val="28"/>
        </w:rPr>
        <w:t>Обмен земельного участка, находящегося в государственной или муниципальной собственности, на земельный участок, находящийся в частной собственности, допускается при обмене:</w:t>
      </w:r>
    </w:p>
    <w:p w:rsidR="00323842" w:rsidRPr="00323842" w:rsidRDefault="00323842" w:rsidP="00A90A91">
      <w:pPr>
        <w:tabs>
          <w:tab w:val="left" w:pos="851"/>
          <w:tab w:val="left" w:pos="1335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90A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323842">
        <w:rPr>
          <w:rFonts w:ascii="Times New Roman" w:hAnsi="Times New Roman" w:cs="Times New Roman"/>
          <w:sz w:val="28"/>
        </w:rPr>
        <w:t>1) земельного участка, находящегося в государственной или муниципальной собственности, на земельный участок, находящийся в частной собственности и изымаемый для государственных или муниципальных нужд;</w:t>
      </w:r>
    </w:p>
    <w:p w:rsidR="00323842" w:rsidRDefault="00323842" w:rsidP="00323842">
      <w:pPr>
        <w:tabs>
          <w:tab w:val="left" w:pos="1335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90A91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323842">
        <w:rPr>
          <w:rFonts w:ascii="Times New Roman" w:hAnsi="Times New Roman" w:cs="Times New Roman"/>
          <w:sz w:val="28"/>
        </w:rPr>
        <w:t>2)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объекты;</w:t>
      </w:r>
    </w:p>
    <w:p w:rsidR="00323842" w:rsidRDefault="00323842" w:rsidP="00323842">
      <w:pPr>
        <w:tabs>
          <w:tab w:val="left" w:pos="1335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90A91">
        <w:rPr>
          <w:rFonts w:ascii="Times New Roman" w:hAnsi="Times New Roman" w:cs="Times New Roman"/>
          <w:sz w:val="28"/>
        </w:rPr>
        <w:t xml:space="preserve">      </w:t>
      </w:r>
      <w:r w:rsidRPr="00323842">
        <w:rPr>
          <w:rFonts w:ascii="Times New Roman" w:hAnsi="Times New Roman" w:cs="Times New Roman"/>
          <w:sz w:val="28"/>
        </w:rPr>
        <w:t>3)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объекта социальной инфраструктуры,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территории;</w:t>
      </w:r>
    </w:p>
    <w:p w:rsidR="00323842" w:rsidRPr="00323842" w:rsidRDefault="00A90A91" w:rsidP="00323842">
      <w:pPr>
        <w:tabs>
          <w:tab w:val="left" w:pos="1335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23842">
        <w:rPr>
          <w:rFonts w:ascii="Times New Roman" w:hAnsi="Times New Roman" w:cs="Times New Roman"/>
          <w:sz w:val="28"/>
        </w:rPr>
        <w:t xml:space="preserve"> </w:t>
      </w:r>
      <w:r w:rsidR="00323842" w:rsidRPr="00323842">
        <w:rPr>
          <w:rFonts w:ascii="Times New Roman" w:hAnsi="Times New Roman" w:cs="Times New Roman"/>
          <w:sz w:val="28"/>
        </w:rPr>
        <w:t xml:space="preserve">4) земельного участка, находящегося в государственной или муниципальной </w:t>
      </w:r>
      <w:r w:rsidR="00323842">
        <w:rPr>
          <w:rFonts w:ascii="Times New Roman" w:hAnsi="Times New Roman" w:cs="Times New Roman"/>
          <w:sz w:val="28"/>
        </w:rPr>
        <w:t xml:space="preserve">  </w:t>
      </w:r>
      <w:r w:rsidR="00323842" w:rsidRPr="00323842">
        <w:rPr>
          <w:rFonts w:ascii="Times New Roman" w:hAnsi="Times New Roman" w:cs="Times New Roman"/>
          <w:sz w:val="28"/>
        </w:rPr>
        <w:t>собственности, на земельный участок, который находится в частной собственности и необходим для размещения объектов или реализации масштабных инвестиционных проектов, указанных в подпунктах 2 и 3 пункта 2 статьи 39.6 настоящего Кодекса.</w:t>
      </w:r>
      <w:r w:rsidR="00A56181">
        <w:rPr>
          <w:rFonts w:ascii="Times New Roman" w:hAnsi="Times New Roman" w:cs="Times New Roman"/>
          <w:sz w:val="28"/>
        </w:rPr>
        <w:t>»;</w:t>
      </w:r>
    </w:p>
    <w:p w:rsidR="00520D7C" w:rsidRDefault="00520D7C" w:rsidP="00520D7C">
      <w:pPr>
        <w:tabs>
          <w:tab w:val="left" w:pos="133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A90A91">
        <w:rPr>
          <w:rFonts w:ascii="Times New Roman" w:hAnsi="Times New Roman" w:cs="Times New Roman"/>
          <w:sz w:val="28"/>
        </w:rPr>
        <w:t xml:space="preserve">   5) главу 2 дополнить пунктом 3 следующего содержания:</w:t>
      </w:r>
    </w:p>
    <w:p w:rsidR="00ED40F2" w:rsidRDefault="00A90A91" w:rsidP="00A90A91">
      <w:pPr>
        <w:tabs>
          <w:tab w:val="left" w:pos="1335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«3. </w:t>
      </w:r>
      <w:r w:rsidRPr="00A90A91">
        <w:rPr>
          <w:rFonts w:ascii="Times New Roman" w:hAnsi="Times New Roman" w:cs="Times New Roman"/>
          <w:sz w:val="28"/>
        </w:rPr>
        <w:t xml:space="preserve">При заключении договора мены земельных участков в соответствии с </w:t>
      </w:r>
      <w:r>
        <w:rPr>
          <w:rFonts w:ascii="Times New Roman" w:hAnsi="Times New Roman" w:cs="Times New Roman"/>
          <w:sz w:val="28"/>
        </w:rPr>
        <w:t xml:space="preserve">п. 7 ст.   39.22 ЗК РФ </w:t>
      </w:r>
      <w:r w:rsidRPr="00A90A91">
        <w:rPr>
          <w:rFonts w:ascii="Times New Roman" w:hAnsi="Times New Roman" w:cs="Times New Roman"/>
          <w:sz w:val="28"/>
        </w:rPr>
        <w:t>может осуществляться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собственности, при соблюдении требований настоящей статьи.</w:t>
      </w:r>
      <w:r>
        <w:rPr>
          <w:rFonts w:ascii="Times New Roman" w:hAnsi="Times New Roman" w:cs="Times New Roman"/>
          <w:sz w:val="28"/>
        </w:rPr>
        <w:t>»</w:t>
      </w:r>
      <w:r w:rsidR="00A56181">
        <w:rPr>
          <w:rFonts w:ascii="Times New Roman" w:hAnsi="Times New Roman" w:cs="Times New Roman"/>
          <w:sz w:val="28"/>
        </w:rPr>
        <w:t>;</w:t>
      </w:r>
    </w:p>
    <w:p w:rsidR="00A90A91" w:rsidRDefault="00DF0278" w:rsidP="00A90A91">
      <w:pPr>
        <w:pStyle w:val="a3"/>
        <w:numPr>
          <w:ilvl w:val="0"/>
          <w:numId w:val="3"/>
        </w:num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главу </w:t>
      </w:r>
      <w:r>
        <w:rPr>
          <w:rFonts w:ascii="Times New Roman" w:hAnsi="Times New Roman" w:cs="Times New Roman"/>
          <w:sz w:val="28"/>
          <w:lang w:val="en-US"/>
        </w:rPr>
        <w:t>IV</w:t>
      </w:r>
      <w:r w:rsidRPr="00DF0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признать утратившей силу;</w:t>
      </w:r>
    </w:p>
    <w:p w:rsidR="00BC48DC" w:rsidRDefault="00DF0278" w:rsidP="00DF0278">
      <w:pPr>
        <w:pStyle w:val="a3"/>
        <w:numPr>
          <w:ilvl w:val="0"/>
          <w:numId w:val="3"/>
        </w:num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главу </w:t>
      </w:r>
      <w:r>
        <w:rPr>
          <w:rFonts w:ascii="Times New Roman" w:hAnsi="Times New Roman" w:cs="Times New Roman"/>
          <w:sz w:val="28"/>
          <w:lang w:val="en-US"/>
        </w:rPr>
        <w:t>V</w:t>
      </w:r>
      <w:r w:rsidR="00A56181">
        <w:rPr>
          <w:rFonts w:ascii="Times New Roman" w:hAnsi="Times New Roman" w:cs="Times New Roman"/>
          <w:sz w:val="28"/>
        </w:rPr>
        <w:t xml:space="preserve"> признать утратившей силу;</w:t>
      </w:r>
      <w:r w:rsidR="00A90A91" w:rsidRPr="00DF0278">
        <w:rPr>
          <w:rFonts w:ascii="Times New Roman" w:hAnsi="Times New Roman" w:cs="Times New Roman"/>
          <w:sz w:val="28"/>
        </w:rPr>
        <w:t xml:space="preserve">  </w:t>
      </w:r>
    </w:p>
    <w:p w:rsidR="00A90A91" w:rsidRPr="00A56181" w:rsidRDefault="00BC48DC" w:rsidP="00A56181">
      <w:pPr>
        <w:pStyle w:val="a3"/>
        <w:numPr>
          <w:ilvl w:val="0"/>
          <w:numId w:val="3"/>
        </w:numPr>
        <w:tabs>
          <w:tab w:val="left" w:pos="1335"/>
        </w:tabs>
        <w:spacing w:after="0"/>
        <w:ind w:left="426" w:firstLine="76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2 пункта 1 главы 3 сайт «</w:t>
      </w:r>
      <w:r w:rsidRPr="00BC48DC">
        <w:rPr>
          <w:rFonts w:ascii="Times New Roman" w:hAnsi="Times New Roman" w:cs="Times New Roman"/>
          <w:sz w:val="28"/>
        </w:rPr>
        <w:t>http:/</w:t>
      </w:r>
      <w:r>
        <w:rPr>
          <w:rFonts w:ascii="Times New Roman" w:hAnsi="Times New Roman" w:cs="Times New Roman"/>
          <w:sz w:val="28"/>
        </w:rPr>
        <w:t>/hrshk.pavlograd.omskportal.ru/» заменить на  «</w:t>
      </w:r>
      <w:hyperlink r:id="rId6" w:history="1">
        <w:r w:rsidRPr="00983B3A">
          <w:rPr>
            <w:rStyle w:val="a4"/>
            <w:rFonts w:ascii="Times New Roman" w:hAnsi="Times New Roman" w:cs="Times New Roman"/>
            <w:sz w:val="28"/>
          </w:rPr>
          <w:t>https://xoroshkovskoe-r52.gosweb.gosuslugi.ru/</w:t>
        </w:r>
      </w:hyperlink>
      <w:r>
        <w:rPr>
          <w:rFonts w:ascii="Times New Roman" w:hAnsi="Times New Roman" w:cs="Times New Roman"/>
          <w:sz w:val="28"/>
        </w:rPr>
        <w:t>», сайт «</w:t>
      </w:r>
      <w:r w:rsidR="00A56181" w:rsidRPr="00A56181">
        <w:rPr>
          <w:rFonts w:ascii="Times New Roman" w:hAnsi="Times New Roman" w:cs="Times New Roman"/>
          <w:sz w:val="28"/>
        </w:rPr>
        <w:t>www.gosuslugi.omskportal.ru</w:t>
      </w:r>
      <w:r w:rsidR="00A56181">
        <w:rPr>
          <w:rFonts w:ascii="Times New Roman" w:hAnsi="Times New Roman" w:cs="Times New Roman"/>
          <w:sz w:val="28"/>
        </w:rPr>
        <w:t>» заменить на «</w:t>
      </w:r>
      <w:hyperlink r:id="rId7" w:history="1">
        <w:r w:rsidRPr="00A56181">
          <w:rPr>
            <w:rStyle w:val="a4"/>
            <w:rFonts w:ascii="Times New Roman" w:hAnsi="Times New Roman" w:cs="Times New Roman"/>
            <w:sz w:val="28"/>
          </w:rPr>
          <w:t>https://pgu.omskportal.ru/</w:t>
        </w:r>
      </w:hyperlink>
      <w:r w:rsidR="00A56181">
        <w:rPr>
          <w:rFonts w:ascii="Times New Roman" w:hAnsi="Times New Roman" w:cs="Times New Roman"/>
          <w:sz w:val="28"/>
        </w:rPr>
        <w:t>».</w:t>
      </w:r>
      <w:r w:rsidRPr="00A56181">
        <w:rPr>
          <w:rFonts w:ascii="Times New Roman" w:hAnsi="Times New Roman" w:cs="Times New Roman"/>
          <w:sz w:val="28"/>
        </w:rPr>
        <w:t xml:space="preserve">  </w:t>
      </w:r>
      <w:r w:rsidR="00DF0278" w:rsidRPr="00A56181">
        <w:rPr>
          <w:rFonts w:ascii="Times New Roman" w:hAnsi="Times New Roman" w:cs="Times New Roman"/>
          <w:sz w:val="28"/>
        </w:rPr>
        <w:t xml:space="preserve">          </w:t>
      </w:r>
    </w:p>
    <w:p w:rsidR="00DF0278" w:rsidRPr="00DF0278" w:rsidRDefault="003129C9" w:rsidP="00DF027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278" w:rsidRPr="00DF0278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в соответствии</w:t>
      </w:r>
    </w:p>
    <w:p w:rsidR="00DF0278" w:rsidRPr="00DF0278" w:rsidRDefault="00DF0278" w:rsidP="00DF02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0278">
        <w:rPr>
          <w:rFonts w:ascii="Times New Roman" w:hAnsi="Times New Roman" w:cs="Times New Roman"/>
          <w:sz w:val="28"/>
          <w:szCs w:val="28"/>
        </w:rPr>
        <w:t xml:space="preserve">с Уставом Хорошковского сельского поселения, а также размещению 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027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в информационно-телекоммуникационной сети «Интернет». </w:t>
      </w:r>
    </w:p>
    <w:p w:rsidR="003129C9" w:rsidRDefault="00DF0278" w:rsidP="003129C9">
      <w:pPr>
        <w:pStyle w:val="a3"/>
        <w:numPr>
          <w:ilvl w:val="0"/>
          <w:numId w:val="1"/>
        </w:num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ind w:left="567" w:firstLine="768"/>
        <w:jc w:val="both"/>
        <w:textAlignment w:val="baseline"/>
        <w:rPr>
          <w:sz w:val="28"/>
          <w:szCs w:val="28"/>
        </w:rPr>
      </w:pPr>
      <w:r w:rsidRPr="003129C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  <w:r w:rsidR="003129C9">
        <w:rPr>
          <w:sz w:val="28"/>
          <w:szCs w:val="28"/>
        </w:rPr>
        <w:t xml:space="preserve"> </w:t>
      </w:r>
    </w:p>
    <w:p w:rsidR="003129C9" w:rsidRPr="003129C9" w:rsidRDefault="003129C9" w:rsidP="003129C9"/>
    <w:p w:rsidR="00DF0278" w:rsidRPr="003129C9" w:rsidRDefault="00A56181" w:rsidP="00A56181">
      <w:pPr>
        <w:rPr>
          <w:rFonts w:ascii="Times New Roman" w:hAnsi="Times New Roman" w:cs="Times New Roman"/>
          <w:sz w:val="28"/>
        </w:rPr>
        <w:sectPr w:rsidR="00DF0278" w:rsidRPr="003129C9" w:rsidSect="00A90A91">
          <w:pgSz w:w="11906" w:h="16838"/>
          <w:pgMar w:top="851" w:right="849" w:bottom="993" w:left="709" w:header="709" w:footer="709" w:gutter="0"/>
          <w:cols w:space="708"/>
          <w:docGrid w:linePitch="360"/>
        </w:sectPr>
      </w:pPr>
      <w:r>
        <w:t xml:space="preserve">                      </w:t>
      </w:r>
      <w:bookmarkStart w:id="0" w:name="_GoBack"/>
      <w:bookmarkEnd w:id="0"/>
      <w:r w:rsidR="003129C9" w:rsidRPr="003129C9">
        <w:rPr>
          <w:rFonts w:ascii="Times New Roman" w:hAnsi="Times New Roman" w:cs="Times New Roman"/>
          <w:sz w:val="28"/>
        </w:rPr>
        <w:t xml:space="preserve">Глава сельского поселения               </w:t>
      </w:r>
      <w:r w:rsidR="003129C9" w:rsidRPr="003129C9">
        <w:rPr>
          <w:rFonts w:ascii="Times New Roman" w:hAnsi="Times New Roman" w:cs="Times New Roman"/>
          <w:sz w:val="28"/>
        </w:rPr>
        <w:tab/>
        <w:t xml:space="preserve">                                            В.В. Кобзарь</w:t>
      </w:r>
    </w:p>
    <w:p w:rsidR="00ED40F2" w:rsidRPr="00ED40F2" w:rsidRDefault="00ED40F2" w:rsidP="003129C9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</w:rPr>
      </w:pPr>
    </w:p>
    <w:sectPr w:rsidR="00ED40F2" w:rsidRPr="00ED40F2" w:rsidSect="00ED40F2">
      <w:pgSz w:w="11906" w:h="16838"/>
      <w:pgMar w:top="709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5AA"/>
    <w:multiLevelType w:val="hybridMultilevel"/>
    <w:tmpl w:val="E32E191C"/>
    <w:lvl w:ilvl="0" w:tplc="FA5419A2">
      <w:start w:val="1"/>
      <w:numFmt w:val="decimal"/>
      <w:lvlText w:val="%1."/>
      <w:lvlJc w:val="left"/>
      <w:pPr>
        <w:ind w:left="220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618623A3"/>
    <w:multiLevelType w:val="hybridMultilevel"/>
    <w:tmpl w:val="D2B6515E"/>
    <w:lvl w:ilvl="0" w:tplc="1EDC664C">
      <w:start w:val="6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 w15:restartNumberingAfterBreak="0">
    <w:nsid w:val="73D44E59"/>
    <w:multiLevelType w:val="hybridMultilevel"/>
    <w:tmpl w:val="10C2399E"/>
    <w:lvl w:ilvl="0" w:tplc="15F81CB8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74F122C7"/>
    <w:multiLevelType w:val="hybridMultilevel"/>
    <w:tmpl w:val="8E52715A"/>
    <w:lvl w:ilvl="0" w:tplc="CF243F8E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7FEB1F99"/>
    <w:multiLevelType w:val="hybridMultilevel"/>
    <w:tmpl w:val="9CEE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05"/>
    <w:rsid w:val="002D4BAD"/>
    <w:rsid w:val="003129C9"/>
    <w:rsid w:val="00323842"/>
    <w:rsid w:val="00335413"/>
    <w:rsid w:val="003C2105"/>
    <w:rsid w:val="00520D7C"/>
    <w:rsid w:val="007E313D"/>
    <w:rsid w:val="00902E82"/>
    <w:rsid w:val="00A56181"/>
    <w:rsid w:val="00A90A91"/>
    <w:rsid w:val="00B024FA"/>
    <w:rsid w:val="00BC48DC"/>
    <w:rsid w:val="00BE0C99"/>
    <w:rsid w:val="00C51601"/>
    <w:rsid w:val="00D206C1"/>
    <w:rsid w:val="00DF0278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5FCD"/>
  <w15:chartTrackingRefBased/>
  <w15:docId w15:val="{6A72C012-1D40-451F-90C0-ECF83EE0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6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gu.omsk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oroshkovskoe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E870-46BD-43BA-B35C-F23232EA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2025-04-02T07:56:00Z</dcterms:created>
  <dcterms:modified xsi:type="dcterms:W3CDTF">2025-04-03T04:56:00Z</dcterms:modified>
</cp:coreProperties>
</file>